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7" w:type="pct"/>
        <w:tblCellSpacing w:w="15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3"/>
        <w:gridCol w:w="6508"/>
        <w:gridCol w:w="1890"/>
        <w:gridCol w:w="1295"/>
      </w:tblGrid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рік, місяць, число)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2011.12.31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ідприємство</w:t>
            </w: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Публiчне акцiонерне товариство "Старокостянтинiвський спецiалiзований кар'є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ЄДРПОУ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05471885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Територія</w:t>
            </w: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Хмельницька</w:t>
            </w: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КОАТУУ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6824287701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Організаційно-правова форма господарювання</w:t>
            </w: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Публічне акціонерне товариство</w:t>
            </w: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КОПФГ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державного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управління</w:t>
            </w: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КОДУ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економічної діяльності</w:t>
            </w: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Добування п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ску та гравiю</w:t>
            </w: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КВЕД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14.21.0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Одиниця виміру</w:t>
            </w:r>
          </w:p>
        </w:tc>
        <w:tc>
          <w:tcPr>
            <w:tcW w:w="291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рн.</w:t>
            </w:r>
          </w:p>
        </w:tc>
        <w:tc>
          <w:tcPr>
            <w:tcW w:w="83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Контрольна сума</w:t>
            </w:r>
          </w:p>
        </w:tc>
        <w:tc>
          <w:tcPr>
            <w:tcW w:w="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Адреса</w:t>
            </w:r>
          </w:p>
        </w:tc>
        <w:tc>
          <w:tcPr>
            <w:tcW w:w="4316" w:type="pct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Україна Хмельницька обл. Старокостянтин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вський р-н 31135 село Красносiлка не має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643" w:type="pct"/>
            <w:vAlign w:val="center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6" w:type="pct"/>
            <w:gridSpan w:val="3"/>
            <w:vAlign w:val="center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</w:tblGrid>
      <w:tr w:rsidR="00070177" w:rsidRPr="00070177" w:rsidTr="00070177">
        <w:trPr>
          <w:tblCellSpacing w:w="15" w:type="dxa"/>
          <w:jc w:val="center"/>
        </w:trPr>
        <w:tc>
          <w:tcPr>
            <w:tcW w:w="3359" w:type="dxa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 станом на 31.12.2011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р</w:t>
            </w:r>
            <w:proofErr w:type="gramEnd"/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uk-UA"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2"/>
        <w:gridCol w:w="1132"/>
        <w:gridCol w:w="2233"/>
        <w:gridCol w:w="2248"/>
      </w:tblGrid>
      <w:tr w:rsidR="00070177" w:rsidRPr="00070177" w:rsidTr="00070177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кінець звітного періоду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Необоротні активи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Нематеріальні активи: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залишкова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накопичена амортизація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( 17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( 21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Незавершені капітальні інвестиції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засоби: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залишкова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12822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12575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знос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( 6579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( 7034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біологічні активи: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справедлива (залишкова)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накопичена амортизація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фінансові інвестиції: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які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іковуються за методом участі в капіталі інших підприємств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інші фінансові інвестиції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Справедлива (залишкова) вартість інвестиційної нерухомості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 інвестиційної нерухомості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Знос інвестиційної нерухомості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Гудвіл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необоротні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Гудвіл при консолідації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Усього за розділом I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Оборотні активи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Виробничі запаси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Незавершене виробництво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 продукція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Векселі одержані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товари, роботи, послуги: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реалізаційна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2924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2924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резерв сумнівних боргі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( 15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 бюджетом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 виданими авансами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2346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нарахованих доході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із внутрішніх розрахунків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поточна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фінансові інвестиції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Грошові кошти та їх еквіваленти: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національній валюті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 т.ч. в касі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іноземній валюті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оборотні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346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10748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Витрати майбутніх періоді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Необоротні активи та групи вибуття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13755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16904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2"/>
        <w:gridCol w:w="1132"/>
        <w:gridCol w:w="2233"/>
        <w:gridCol w:w="2248"/>
      </w:tblGrid>
      <w:tr w:rsidR="00070177" w:rsidRPr="00070177" w:rsidTr="00070177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Пасив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кінець звітного періоду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Власний капітал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Статутний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5529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Пайовий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Додатковий вкладений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додатковий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2109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Накопичена курсова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9749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10907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Частка меншості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Забезпечення наступних виплат та платежі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Забезпечення виплат персоналу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забезпечення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 страхових резерві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 часток перестраховиків у страхових резервах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ільове фінансування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420 графа 4 Сума благодійної допомоги (421)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ІІІ. Довгострокові зобов’язання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кредити банкі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фінансові зобов’язання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зобов’язання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зобов’язання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III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ІV. Поточні зобов’язання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Короткострокові кредити банкі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заборгованість за довгостроковими зобов’язаннями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Векселі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видан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Кредиторська заборгованість за товари, роботи, послуги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1939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зобов’язання за розрахунками: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одержаних авансі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бюджетом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позабюджетних платежі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зі страхування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оплати праці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учасниками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із внутрішніх розрахунків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Зобов'язання,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пов'язан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 з необоротними активами та групами вибуття, утримуваними для продажу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поточні зобов'язання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IV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5997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V. Доходи майбутніх періоді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13755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16904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77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10330"/>
      </w:tblGrid>
      <w:tr w:rsidR="00070177" w:rsidRPr="00070177" w:rsidTr="00600F3B">
        <w:trPr>
          <w:tblCellSpacing w:w="15" w:type="dxa"/>
        </w:trPr>
        <w:tc>
          <w:tcPr>
            <w:tcW w:w="972" w:type="pct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93" w:type="pct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972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3993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Романюк Володимир В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талiйович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972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3993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Макорта Микола Дмитрович</w:t>
            </w:r>
          </w:p>
        </w:tc>
      </w:tr>
    </w:tbl>
    <w:p w:rsidR="00600F3B" w:rsidRDefault="00600F3B">
      <w:r>
        <w:br w:type="page"/>
      </w:r>
    </w:p>
    <w:tbl>
      <w:tblPr>
        <w:tblW w:w="7886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52"/>
        <w:gridCol w:w="6526"/>
      </w:tblGrid>
      <w:tr w:rsidR="00070177" w:rsidRPr="008B79D1" w:rsidTr="002124B0">
        <w:trPr>
          <w:tblCellSpacing w:w="15" w:type="dxa"/>
        </w:trPr>
        <w:tc>
          <w:tcPr>
            <w:tcW w:w="4983" w:type="pct"/>
            <w:gridSpan w:val="2"/>
            <w:hideMark/>
          </w:tcPr>
          <w:p w:rsidR="00070177" w:rsidRPr="008B79D1" w:rsidRDefault="002124B0" w:rsidP="00212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lastRenderedPageBreak/>
              <w:t xml:space="preserve">                                               </w:t>
            </w:r>
            <w:r w:rsidR="00070177" w:rsidRPr="008B79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Звіт про фінансові результати за 2011 </w:t>
            </w:r>
            <w:proofErr w:type="gramStart"/>
            <w:r w:rsidR="00070177" w:rsidRPr="008B79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="00070177" w:rsidRPr="008B79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</w:tr>
      <w:tr w:rsidR="00070177" w:rsidRPr="002124B0" w:rsidTr="00600F3B">
        <w:trPr>
          <w:gridAfter w:val="1"/>
          <w:wAfter w:w="1839" w:type="pct"/>
          <w:tblCellSpacing w:w="15" w:type="dxa"/>
        </w:trPr>
        <w:tc>
          <w:tcPr>
            <w:tcW w:w="3136" w:type="pct"/>
            <w:hideMark/>
          </w:tcPr>
          <w:p w:rsidR="00070177" w:rsidRPr="002124B0" w:rsidRDefault="002124B0" w:rsidP="002124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24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                                                     </w:t>
            </w:r>
            <w:r w:rsidR="00070177" w:rsidRPr="002124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I. ФІНАНСОВІ РЕЗУЛЬТАТИ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2"/>
        <w:gridCol w:w="1132"/>
        <w:gridCol w:w="2233"/>
        <w:gridCol w:w="2248"/>
      </w:tblGrid>
      <w:tr w:rsidR="00070177" w:rsidRPr="00070177" w:rsidTr="002124B0">
        <w:trPr>
          <w:tblCellSpacing w:w="15" w:type="dxa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попередній період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 (виручка) від реалізації продукції (товарі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23933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додану вартість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Акцизний збі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вирахування з доходу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доход (виручка) від реалізації продукції (товарі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20313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 реалізації продукції (товарі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( 18064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( 14202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Валовий: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прибуток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збиток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т.ч. дохід від первісного визнання біологічних активів і сільськогосподарської продукції, одержаних у наслідок сільськогосподарської діяльності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іністративні витрати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( 1026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( 933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збут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( 13634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( 4905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( 11183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( 2198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т.ч. витрати від первісного визнання біологічних активів і сільськогосподарської продукції, одержаних у наслідок сільськогосподарської діяльності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результати від операційної діяльності: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прибуток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збиток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 від участі в капіталі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доходи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доходи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130 графа 3 Дохід, пов'язаний з благодійною допомогою (131)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( 147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 від участі в капіталі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( 74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( 255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впливу інфляції на монетарні статті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результати від звичайної діяльності до оподаткування: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прибуток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збиток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rHeight w:val="247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 т.ч. прибуток від припиненої діяльності та/або прибуток від переоцінки необоротних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групи вибуття у наслідок припинення діяльності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т.ч. збиток від припиненої діяльності та/або збиток від переоцінки необоротних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групи вибуття у наслідок припинення діяльності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 від звичайної діяльності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( 411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( 207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з податку на прибуток від звичайної діяльності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результати від звичайної діяльності: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прибуток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збиток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Надзвичайні: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доходи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витрати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Податки з надзвичайного прибутку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Частка меншості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Чистий: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прибуток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збиток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Забезпечення матеріального заохочення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2"/>
      </w:tblGrid>
      <w:tr w:rsidR="00070177" w:rsidRPr="002124B0" w:rsidTr="002124B0">
        <w:trPr>
          <w:tblCellSpacing w:w="15" w:type="dxa"/>
        </w:trPr>
        <w:tc>
          <w:tcPr>
            <w:tcW w:w="11042" w:type="dxa"/>
            <w:hideMark/>
          </w:tcPr>
          <w:p w:rsidR="00070177" w:rsidRPr="002124B0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24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II. ЕЛЕМЕНТИ ОПЕРАЦІЙНИХ ВИТРАТ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2"/>
        <w:gridCol w:w="1132"/>
        <w:gridCol w:w="2233"/>
        <w:gridCol w:w="2248"/>
      </w:tblGrid>
      <w:tr w:rsidR="00070177" w:rsidRPr="00070177" w:rsidTr="002124B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попередній період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Матеріальні затрати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14067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8525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3158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Відрахування на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 заходи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1113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операційни витрати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13586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5855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33617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19809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2"/>
      </w:tblGrid>
      <w:tr w:rsidR="00070177" w:rsidRPr="002124B0" w:rsidTr="002124B0">
        <w:trPr>
          <w:tblCellSpacing w:w="15" w:type="dxa"/>
        </w:trPr>
        <w:tc>
          <w:tcPr>
            <w:tcW w:w="11042" w:type="dxa"/>
            <w:hideMark/>
          </w:tcPr>
          <w:p w:rsidR="00070177" w:rsidRPr="002124B0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24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III. РОЗРАХУНОК ПОКАЗНИКІВ ПРИБУТКОВОСТІ АКЦІЙ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2"/>
        <w:gridCol w:w="1132"/>
        <w:gridCol w:w="2233"/>
        <w:gridCol w:w="2248"/>
      </w:tblGrid>
      <w:tr w:rsidR="00070177" w:rsidRPr="00070177" w:rsidTr="002124B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статті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попередній період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 кількість простих акцій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22.11572000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22.11572000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Скоригована середньорічна кількість простих акцій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22.11572000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22.11572000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прибуток, (збиток)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0.05236000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0.00240000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Скоригований чистий прибуток, (збиток)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0.05236000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0.00240000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Дивіденди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0.00000000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0.00000000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4"/>
        <w:gridCol w:w="3538"/>
      </w:tblGrid>
      <w:tr w:rsidR="00070177" w:rsidRPr="00070177" w:rsidTr="002124B0">
        <w:trPr>
          <w:tblCellSpacing w:w="15" w:type="dxa"/>
        </w:trPr>
        <w:tc>
          <w:tcPr>
            <w:tcW w:w="2000" w:type="pct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0177" w:rsidRPr="00070177" w:rsidTr="00070177">
        <w:trPr>
          <w:tblCellSpacing w:w="15" w:type="dxa"/>
        </w:trPr>
        <w:tc>
          <w:tcPr>
            <w:tcW w:w="2000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Романюк Володимир В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талiйович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2000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Макорта Микола Дмитрович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600F3B" w:rsidRDefault="00600F3B">
      <w: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2"/>
      </w:tblGrid>
      <w:tr w:rsidR="00070177" w:rsidRPr="00070177" w:rsidTr="002124B0">
        <w:trPr>
          <w:tblCellSpacing w:w="15" w:type="dxa"/>
        </w:trPr>
        <w:tc>
          <w:tcPr>
            <w:tcW w:w="11042" w:type="dxa"/>
            <w:hideMark/>
          </w:tcPr>
          <w:p w:rsidR="002124B0" w:rsidRDefault="002124B0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  <w:p w:rsidR="00070177" w:rsidRPr="00070177" w:rsidRDefault="002124B0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Звіт про рух грошових кошті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в </w:t>
            </w:r>
            <w:r w:rsidR="00070177"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2011 </w:t>
            </w:r>
            <w:proofErr w:type="gramStart"/>
            <w:r w:rsidR="00070177"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="00070177"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73"/>
        <w:gridCol w:w="911"/>
        <w:gridCol w:w="2233"/>
        <w:gridCol w:w="2248"/>
      </w:tblGrid>
      <w:tr w:rsidR="00070177" w:rsidRPr="00070177" w:rsidTr="002124B0">
        <w:trPr>
          <w:tblCellSpacing w:w="15" w:type="dxa"/>
        </w:trPr>
        <w:tc>
          <w:tcPr>
            <w:tcW w:w="26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4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I. 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операційної діяльності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від: 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 продукції (товарі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34611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16714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Погашення векселів одержаних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Покупців і замовників авансі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5801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Повернення авансі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 банків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ідстотків за поточними рахунками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Бюджету податку на додану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Повернення інших податків і зборів (обов'язкових платежів)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субсидій, дотацій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ільового фінансування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Борників неустойки (штрафі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пені)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2203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оплату: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(робіт, послуг)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( 25921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( 16618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Авансі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( 5071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( 811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Повернення авансі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( 486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( 29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Працівникам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( 3138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( 2542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 на відрядження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Зобов'язань з податку на додану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( 209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Зобов'язань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( 270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( 207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Відрахувань на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 заходи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( 1599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( 1269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Зобов'язань з інших податків і зборів (обов'язкових платежів)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( 860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( 858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ільових внесків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витрачання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( 3072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( 2522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рух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надзвичайних подій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-89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надзвичайних подій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операційної діяльності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-89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5"/>
        <w:gridCol w:w="993"/>
        <w:gridCol w:w="2126"/>
        <w:gridCol w:w="2268"/>
      </w:tblGrid>
      <w:tr w:rsidR="00070177" w:rsidRPr="00070177" w:rsidTr="002124B0">
        <w:trPr>
          <w:tblCellSpacing w:w="15" w:type="dxa"/>
        </w:trPr>
        <w:tc>
          <w:tcPr>
            <w:tcW w:w="11052" w:type="dxa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II. 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інвестиційної діяльності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11052" w:type="dxa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Реалізація: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фінансових інвестицій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необоротних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майнових комплексі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11052" w:type="dxa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Отримані: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відсотки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дивіденди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11052" w:type="dxa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Придбання: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фінансових інвестицій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необоротних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( 279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майнових комплексі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рух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надзвичайних подій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-137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надзвичайних подій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інвестиційної діяльності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-137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11052" w:type="dxa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III. 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фінансової діяльності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власного капіталу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Отримані позики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Погашення позик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Сплачені дивіденди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( 215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рух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надзвичайних подій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надзвичайних подій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фінансової діяльності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рух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звітній період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644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початок року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кінець року</w:t>
            </w:r>
          </w:p>
        </w:tc>
        <w:tc>
          <w:tcPr>
            <w:tcW w:w="96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2096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2223" w:type="dxa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2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1"/>
        <w:gridCol w:w="3474"/>
        <w:gridCol w:w="1038"/>
        <w:gridCol w:w="310"/>
      </w:tblGrid>
      <w:tr w:rsidR="00070177" w:rsidRPr="00070177" w:rsidTr="008B79D1">
        <w:trPr>
          <w:gridAfter w:val="2"/>
          <w:wAfter w:w="880" w:type="pct"/>
          <w:tblCellSpacing w:w="15" w:type="dxa"/>
        </w:trPr>
        <w:tc>
          <w:tcPr>
            <w:tcW w:w="1602" w:type="pct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34" w:type="pct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0177" w:rsidRPr="00070177" w:rsidTr="008B79D1">
        <w:trPr>
          <w:gridAfter w:val="1"/>
          <w:wAfter w:w="167" w:type="pct"/>
          <w:tblCellSpacing w:w="15" w:type="dxa"/>
        </w:trPr>
        <w:tc>
          <w:tcPr>
            <w:tcW w:w="1602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3147" w:type="pct"/>
            <w:gridSpan w:val="2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Романюк Володимир В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талiйович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1602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3335" w:type="pct"/>
            <w:gridSpan w:val="3"/>
            <w:hideMark/>
          </w:tcPr>
          <w:p w:rsidR="00070177" w:rsidRPr="00070177" w:rsidRDefault="008B79D1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  </w:t>
            </w:r>
            <w:r w:rsidR="00070177"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Макорта Микола Дмитрович</w:t>
            </w:r>
          </w:p>
        </w:tc>
      </w:tr>
    </w:tbl>
    <w:p w:rsidR="00600F3B" w:rsidRDefault="00600F3B">
      <w:r>
        <w:br w:type="page"/>
      </w:r>
    </w:p>
    <w:p w:rsidR="00600F3B" w:rsidRDefault="00600F3B" w:rsidP="000701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sectPr w:rsidR="00600F3B" w:rsidSect="00600F3B">
          <w:pgSz w:w="11906" w:h="16838"/>
          <w:pgMar w:top="567" w:right="284" w:bottom="567" w:left="567" w:header="709" w:footer="709" w:gutter="0"/>
          <w:cols w:space="708"/>
          <w:docGrid w:linePitch="360"/>
        </w:sectPr>
      </w:pPr>
    </w:p>
    <w:tbl>
      <w:tblPr>
        <w:tblW w:w="478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0"/>
        <w:gridCol w:w="4958"/>
        <w:gridCol w:w="6879"/>
      </w:tblGrid>
      <w:tr w:rsidR="00600F3B" w:rsidRPr="00070177" w:rsidTr="00600F3B">
        <w:trPr>
          <w:gridAfter w:val="1"/>
          <w:wAfter w:w="2236" w:type="pct"/>
          <w:tblCellSpacing w:w="15" w:type="dxa"/>
        </w:trPr>
        <w:tc>
          <w:tcPr>
            <w:tcW w:w="1075" w:type="pct"/>
          </w:tcPr>
          <w:p w:rsidR="00600F3B" w:rsidRPr="00600F3B" w:rsidRDefault="00600F3B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633" w:type="pct"/>
          </w:tcPr>
          <w:p w:rsidR="00600F3B" w:rsidRPr="00070177" w:rsidRDefault="00600F3B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0177" w:rsidRPr="00070177" w:rsidTr="002124B0">
        <w:trPr>
          <w:tblCellSpacing w:w="15" w:type="dxa"/>
        </w:trPr>
        <w:tc>
          <w:tcPr>
            <w:tcW w:w="4972" w:type="pct"/>
            <w:gridSpan w:val="3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Звіт про власний капітал</w:t>
            </w: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за 2011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6"/>
        <w:gridCol w:w="496"/>
        <w:gridCol w:w="1312"/>
        <w:gridCol w:w="1101"/>
        <w:gridCol w:w="1506"/>
        <w:gridCol w:w="1438"/>
        <w:gridCol w:w="1264"/>
        <w:gridCol w:w="1886"/>
        <w:gridCol w:w="1593"/>
        <w:gridCol w:w="1340"/>
        <w:gridCol w:w="742"/>
      </w:tblGrid>
      <w:tr w:rsidR="00070177" w:rsidRPr="00070177" w:rsidTr="00070177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Статутний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Пайовий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Додатковий вкладений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Інший додатковий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Нерозподілений прибуток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Разом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на початок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9749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Коригування: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Зміна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ікової політики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Виправлення помилок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зміни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Скоригований залишок на початок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9749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Переоцінка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основних засобів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Уцінка основних засобів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незавершеного будівництва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Уцінка незавершеного будівництва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нематеріальних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Уцінка нематеріальних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 (збиток)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Розподіл прибутку: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власникам (дивіденди)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Спрямування прибутку до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статутного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Відрахування до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резервного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Внески учасників: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Внески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Погашення заборгованості з капіталу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Вилучення капіталу: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Викуп акцій (часток)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Перепродаж викуплених акцій (часток)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Анулювання викуплений акцій (часток)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Вилучення частки в капіталі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номінальної вартості акцій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Інші зміни в капіталі: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Списання невідшкодованих збитків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Безкоштовно отримані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Разом змін в капіталі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10907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58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6"/>
        <w:gridCol w:w="6846"/>
      </w:tblGrid>
      <w:tr w:rsidR="00070177" w:rsidRPr="00070177" w:rsidTr="00600F3B">
        <w:trPr>
          <w:tblCellSpacing w:w="15" w:type="dxa"/>
        </w:trPr>
        <w:tc>
          <w:tcPr>
            <w:tcW w:w="1970" w:type="pct"/>
          </w:tcPr>
          <w:p w:rsidR="00070177" w:rsidRPr="00600F3B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0177" w:rsidRPr="00070177" w:rsidTr="00070177">
        <w:trPr>
          <w:tblCellSpacing w:w="15" w:type="dxa"/>
        </w:trPr>
        <w:tc>
          <w:tcPr>
            <w:tcW w:w="1970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Романюк Володимир В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талiйович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1970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Макорта Микола Дмитрович</w:t>
            </w:r>
          </w:p>
        </w:tc>
      </w:tr>
    </w:tbl>
    <w:p w:rsidR="00070177" w:rsidRDefault="00070177" w:rsidP="00070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070177" w:rsidSect="00600F3B">
          <w:pgSz w:w="16838" w:h="11906" w:orient="landscape"/>
          <w:pgMar w:top="567" w:right="567" w:bottom="284" w:left="567" w:header="709" w:footer="709" w:gutter="0"/>
          <w:cols w:space="708"/>
          <w:docGrid w:linePitch="360"/>
        </w:sectPr>
      </w:pPr>
    </w:p>
    <w:tbl>
      <w:tblPr>
        <w:tblW w:w="2858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0"/>
        <w:gridCol w:w="12807"/>
      </w:tblGrid>
      <w:tr w:rsidR="00070177" w:rsidRPr="00070177" w:rsidTr="008B79D1">
        <w:trPr>
          <w:tblCellSpacing w:w="15" w:type="dxa"/>
        </w:trPr>
        <w:tc>
          <w:tcPr>
            <w:tcW w:w="28527" w:type="dxa"/>
            <w:gridSpan w:val="2"/>
            <w:hideMark/>
          </w:tcPr>
          <w:p w:rsidR="00070177" w:rsidRPr="00070177" w:rsidRDefault="008B79D1" w:rsidP="008B7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lastRenderedPageBreak/>
              <w:t xml:space="preserve">                                                                                      </w:t>
            </w:r>
            <w:r w:rsidR="00070177"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Примітки до </w:t>
            </w:r>
            <w:proofErr w:type="gramStart"/>
            <w:r w:rsidR="00070177"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="00070177"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ічної фінансової звітності за 2011 рік</w:t>
            </w:r>
          </w:p>
        </w:tc>
      </w:tr>
      <w:tr w:rsidR="00070177" w:rsidRPr="00070177" w:rsidTr="008B79D1">
        <w:trPr>
          <w:gridAfter w:val="1"/>
          <w:wAfter w:w="12762" w:type="dxa"/>
          <w:tblCellSpacing w:w="15" w:type="dxa"/>
        </w:trPr>
        <w:tc>
          <w:tcPr>
            <w:tcW w:w="15735" w:type="dxa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I. Нематеріальні активи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2"/>
        <w:gridCol w:w="555"/>
        <w:gridCol w:w="1088"/>
        <w:gridCol w:w="1072"/>
        <w:gridCol w:w="885"/>
        <w:gridCol w:w="1157"/>
        <w:gridCol w:w="1083"/>
        <w:gridCol w:w="1088"/>
        <w:gridCol w:w="1072"/>
        <w:gridCol w:w="1046"/>
        <w:gridCol w:w="981"/>
        <w:gridCol w:w="1157"/>
        <w:gridCol w:w="1083"/>
        <w:gridCol w:w="1088"/>
        <w:gridCol w:w="1087"/>
      </w:tblGrid>
      <w:tr w:rsidR="00070177" w:rsidRPr="00070177" w:rsidTr="00070177">
        <w:trPr>
          <w:tblCellSpacing w:w="15" w:type="dxa"/>
        </w:trPr>
        <w:tc>
          <w:tcPr>
            <w:tcW w:w="100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Групи нематеріальних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Залишок на початок року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Надійшло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Переоцінка (дооцінка +, уцінка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-)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Вибуло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Нараховано амортизації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Втрати від зменшення корисності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Інші зміни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первісної (переоціненої вартості)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накопиченої амортизації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первісної (переоціненої вартості)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накопиченої амортизації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накопичена амортизація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 користування природними ресурсами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 користування майном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 на комерційні позначення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об'єкти промислової властивості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Авторське право та суміжні з ним права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нематеріальні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Гудвіл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77"/>
        <w:gridCol w:w="769"/>
        <w:gridCol w:w="2263"/>
      </w:tblGrid>
      <w:tr w:rsidR="00070177" w:rsidRPr="00070177" w:rsidTr="0007017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080 графа 14 вартість нематеріальних активів, щодо яких існує обмеження права власності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(081)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вартість оформлених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заставу нематеріальних активів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(082)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вартість створених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ідприємством нематеріальних активів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(083)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080 графа 5 вартість нематеріальних активів, отриманих за рахунок цільових асигнувань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(084)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080 графа 15 накопичена амортизація нематеріальних активів, щодо яких існує обмеження права власності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(085)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592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21"/>
      </w:tblGrid>
      <w:tr w:rsidR="00070177" w:rsidRPr="008B79D1" w:rsidTr="008B79D1">
        <w:trPr>
          <w:tblCellSpacing w:w="15" w:type="dxa"/>
        </w:trPr>
        <w:tc>
          <w:tcPr>
            <w:tcW w:w="15861" w:type="dxa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II. Основні засоби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9"/>
        <w:gridCol w:w="567"/>
        <w:gridCol w:w="1113"/>
        <w:gridCol w:w="443"/>
        <w:gridCol w:w="905"/>
        <w:gridCol w:w="1184"/>
        <w:gridCol w:w="520"/>
        <w:gridCol w:w="1113"/>
        <w:gridCol w:w="429"/>
        <w:gridCol w:w="1069"/>
        <w:gridCol w:w="1003"/>
        <w:gridCol w:w="1184"/>
        <w:gridCol w:w="520"/>
        <w:gridCol w:w="1113"/>
        <w:gridCol w:w="443"/>
        <w:gridCol w:w="1113"/>
        <w:gridCol w:w="429"/>
        <w:gridCol w:w="1113"/>
        <w:gridCol w:w="444"/>
      </w:tblGrid>
      <w:tr w:rsidR="00070177" w:rsidRPr="00070177" w:rsidTr="002124B0">
        <w:trPr>
          <w:tblCellSpacing w:w="15" w:type="dxa"/>
        </w:trPr>
        <w:tc>
          <w:tcPr>
            <w:tcW w:w="100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Групи основних засобів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Залишок на початок року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Надійшло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Переоцінка (дооцінка +, уцінка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-)</w:t>
            </w:r>
            <w:proofErr w:type="gramEnd"/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Вибуло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Нараховано амортизації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Втрати від зменшення корисності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Інші зміни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тому числі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одержані за фінансовою орендою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передані в оперативну оренду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первісної (переоціненої вартості)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первісної (переоціненої вартості)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(пероцінена)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знос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Земельні ділянки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 нерухомість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Капітальні витрати на поліпшення земель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Будинки, споруди та передавальні пристрої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 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 обладнання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9641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9574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Транспортні засоби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Інструменти, прилади, інвентар (меблі)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Тварини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Багаторічні насадження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основні засоби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ібліотечні фонди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Малоцінні необоротні матеріальні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Тимчасові (нетитульні) споруди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Природні ресурси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Інвентарна тара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Предмети прокату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необоротні матеріальні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212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12822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84"/>
        <w:gridCol w:w="814"/>
        <w:gridCol w:w="2396"/>
      </w:tblGrid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260 графа 14 вартість основних засобів, щодо яких існують передбачені чинним законодавством обмеження права власності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вартість оформлених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заставу основних засобів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(262)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залишкова вартість основних засобів, що тимчасово не використовуються (консервація, реконструкція тощо)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(263)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(переоцінена) вартість повністю амортизованих основних засобі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(264)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засоби орендованих цілісних майнових комплексі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(264.1)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(переоцінена) вартість повністю амортизованих основних засобі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(265)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залишкова вартість основних засобів, утрачених унаслідок надзвичайних подій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(265.1)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260 графа 5 вартість основних засобів, придбаних за рахунок цільового фінансування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(266)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основних засобів, що взяті в операційну оренду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(267)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260 графа 15 знос основних засобів, щодо яких існують обмеження права власності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(268)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інвестиційної нерухомості, оціненої за справедливою вартістю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(269)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0"/>
      </w:tblGrid>
      <w:tr w:rsidR="00070177" w:rsidRPr="008B79D1" w:rsidTr="008B79D1">
        <w:trPr>
          <w:tblCellSpacing w:w="15" w:type="dxa"/>
        </w:trPr>
        <w:tc>
          <w:tcPr>
            <w:tcW w:w="15720" w:type="dxa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III. Капітальні інвестиції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448"/>
        <w:gridCol w:w="2865"/>
        <w:gridCol w:w="2880"/>
      </w:tblGrid>
      <w:tr w:rsidR="00070177" w:rsidRPr="00070177" w:rsidTr="00600F3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Капітальне будівництво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 (виготовлення) основних засобів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 (виготовлення) інших необоротних матеріальних засобів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 (створення) нематеріальних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 (вирощування) довгострокових біологічних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84"/>
        <w:gridCol w:w="814"/>
        <w:gridCol w:w="2396"/>
      </w:tblGrid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8B79D1" w:rsidRDefault="008B79D1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Із рядка 340 графа 3 </w:t>
            </w:r>
            <w:r w:rsidR="00070177"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Капітальні інвестиції в інвестиційну нерухомість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8B79D1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</w:t>
            </w:r>
            <w:r w:rsidR="00070177"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Фінансові витрати, включені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капітальних інвестицій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(342)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592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21"/>
      </w:tblGrid>
      <w:tr w:rsidR="00070177" w:rsidRPr="008B79D1" w:rsidTr="008B79D1">
        <w:trPr>
          <w:tblCellSpacing w:w="15" w:type="dxa"/>
        </w:trPr>
        <w:tc>
          <w:tcPr>
            <w:tcW w:w="15861" w:type="dxa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IV. Фінансові інвестиції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6"/>
        <w:gridCol w:w="812"/>
        <w:gridCol w:w="3157"/>
        <w:gridCol w:w="3157"/>
        <w:gridCol w:w="3172"/>
      </w:tblGrid>
      <w:tr w:rsidR="00070177" w:rsidRPr="00070177" w:rsidTr="00600F3B">
        <w:trPr>
          <w:tblCellSpacing w:w="15" w:type="dxa"/>
        </w:trPr>
        <w:tc>
          <w:tcPr>
            <w:tcW w:w="17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2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довгострокові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поточні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 Фінансові інвестиції за методом участі в капіталі в: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асоційовані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дочірні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спільну діяльність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Б. Інші фінансові інвестиції в: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частки і паї у статутному капіталі інших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ігації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 (розд.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+ розд. Б)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0"/>
        <w:gridCol w:w="589"/>
        <w:gridCol w:w="1722"/>
      </w:tblGrid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8B79D1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045 графа 4 Балансу Інші довгострокові фінансові інвестиції відображені:</w:t>
            </w:r>
          </w:p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собівартістю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(421)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справедливою вартістю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(422)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амортизованою вартістю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(423)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220 графа 4 Балансу Поточні фінансові інвестиції відображені: за собівартістю 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(424)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справедливою вартістю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(425)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амортизованою собівартістю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(426)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1"/>
      </w:tblGrid>
      <w:tr w:rsidR="00070177" w:rsidRPr="008B79D1" w:rsidTr="008B79D1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V. Доходи і витрати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77"/>
        <w:gridCol w:w="1596"/>
        <w:gridCol w:w="3163"/>
        <w:gridCol w:w="3178"/>
      </w:tblGrid>
      <w:tr w:rsidR="00070177" w:rsidRPr="00070177" w:rsidTr="00600F3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Доходи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Витрати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 Інші операційні доходи і витрати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Операційна оренда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Операційна курсова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Реалізація інших оборотних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Штрафи, пені, неустойки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Утримання об'єктів житлово-комунального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іально-культурного призначення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доходи і витрати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12124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11021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 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відрахування до резерву сумнівних боргів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непродуктивні витрати і втрати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Б. Доходи і втрати від участі в капіталі за інвестиціями в: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асоційовані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дочірні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спільну діяльність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В. Інші фінансові доходи і витрати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Дивіденди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Фінансова оренда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доходи і витрати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Інші доходи та витрати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Реалізація фінансових інвестицій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Доходи від об'єднання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оцінки корисності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Неопераційна курсова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Безоплатно одержані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Списання необоротних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доходи і витрати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84"/>
        <w:gridCol w:w="814"/>
        <w:gridCol w:w="2396"/>
      </w:tblGrid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Товарообмінні (бартерні) операції з продукцією (товарами, роботами, послугами)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(631)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Частка доходу від реалізації продукції (товарі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 за товарообмінними (бартерними) контрактами з пов'язаними сторонами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(632)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0 %</w:t>
            </w:r>
          </w:p>
        </w:tc>
      </w:tr>
      <w:tr w:rsidR="00070177" w:rsidRPr="00070177" w:rsidTr="008B79D1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витрати, включені до собівартості продукції основної діяльності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(633)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9"/>
      </w:tblGrid>
      <w:tr w:rsidR="00070177" w:rsidRPr="008B79D1" w:rsidTr="008B79D1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VI. Грошові кошти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9"/>
        <w:gridCol w:w="1199"/>
        <w:gridCol w:w="3552"/>
      </w:tblGrid>
      <w:tr w:rsidR="00070177" w:rsidRPr="00070177" w:rsidTr="00600F3B">
        <w:trPr>
          <w:tblCellSpacing w:w="15" w:type="dxa"/>
        </w:trPr>
        <w:tc>
          <w:tcPr>
            <w:tcW w:w="3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Поточний рахунок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Інші рахунки в банку (акредитиви, чекові книжки)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Грошові кошти в дорозі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Еквіваленти грошових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5"/>
        <w:gridCol w:w="600"/>
        <w:gridCol w:w="1755"/>
      </w:tblGrid>
      <w:tr w:rsidR="00070177" w:rsidRPr="00070177" w:rsidTr="00600F3B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070 графа 4 Балансу Грошові кошти, використання яких обмежено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(691)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0"/>
      </w:tblGrid>
      <w:tr w:rsidR="00070177" w:rsidRPr="008B79D1" w:rsidTr="008B79D1">
        <w:trPr>
          <w:tblCellSpacing w:w="15" w:type="dxa"/>
        </w:trPr>
        <w:tc>
          <w:tcPr>
            <w:tcW w:w="15720" w:type="dxa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VII. Забезпечення і резерви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3"/>
        <w:gridCol w:w="756"/>
        <w:gridCol w:w="1185"/>
        <w:gridCol w:w="1420"/>
        <w:gridCol w:w="1623"/>
        <w:gridCol w:w="1627"/>
        <w:gridCol w:w="1727"/>
        <w:gridCol w:w="2365"/>
        <w:gridCol w:w="1188"/>
      </w:tblGrid>
      <w:tr w:rsidR="00070177" w:rsidRPr="00070177" w:rsidTr="00600F3B">
        <w:trPr>
          <w:tblCellSpacing w:w="15" w:type="dxa"/>
        </w:trPr>
        <w:tc>
          <w:tcPr>
            <w:tcW w:w="12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Види забезпечень і резерві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Залишок на початок року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Збільшення за звітний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Використано у звітному році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Сторновано використану суму у звітному році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Сума очікуваного відшкодування витрат іншою стороною, що врахована при оцінці забезпечення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нараховано (створено)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додаткові відрахування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 на виплату відпусток працівникам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 наступних витрат на додаткове пенсійне забезпечення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 наступних витрат на виконання гарантійних зобов’язань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 наступних витрат на реструктуризацію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 наступних витрат на виконання зобов’язань щодо обтяжливих контракті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сумнівних боргі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592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21"/>
      </w:tblGrid>
      <w:tr w:rsidR="00070177" w:rsidRPr="008B79D1" w:rsidTr="008B79D1">
        <w:trPr>
          <w:tblCellSpacing w:w="15" w:type="dxa"/>
        </w:trPr>
        <w:tc>
          <w:tcPr>
            <w:tcW w:w="15861" w:type="dxa"/>
            <w:hideMark/>
          </w:tcPr>
          <w:p w:rsidR="00070177" w:rsidRPr="008B79D1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9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VIII. Запаси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6"/>
        <w:gridCol w:w="812"/>
        <w:gridCol w:w="3157"/>
        <w:gridCol w:w="3157"/>
        <w:gridCol w:w="3172"/>
      </w:tblGrid>
      <w:tr w:rsidR="00070177" w:rsidRPr="00070177" w:rsidTr="00600F3B">
        <w:trPr>
          <w:tblCellSpacing w:w="15" w:type="dxa"/>
        </w:trPr>
        <w:tc>
          <w:tcPr>
            <w:tcW w:w="17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2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Балансова вартість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Переоцінка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збільшення чистої вартості реалізації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уцінка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Сировина і матеріали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Купівельні напівфабрикати та комплектуючі вироби 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Тара і тарні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Будівельні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іали 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Запасні частини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Матеріали сільськогосподарського призначення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Малоцінні та швидкозношувані предмети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Незавершене виробництво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 продукція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2"/>
        <w:gridCol w:w="620"/>
        <w:gridCol w:w="1816"/>
      </w:tblGrid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920 графа 3 Балансова вартість запасів: відображених за чистою вартістю реалізації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(921)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2123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переданих у переробку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(922)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оформлених в заставу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(923)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переданих на комісію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(924)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 на відповідальному зберіганні (позабалансовий рахунок 02)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(925)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Балансу запаси, призначені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продажу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(926)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3"/>
      </w:tblGrid>
      <w:tr w:rsidR="00070177" w:rsidRPr="005F5E97" w:rsidTr="005F5E97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5F5E9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IX. Дебіторська заборгованість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5"/>
        <w:gridCol w:w="810"/>
        <w:gridCol w:w="2371"/>
        <w:gridCol w:w="2371"/>
        <w:gridCol w:w="2371"/>
        <w:gridCol w:w="2386"/>
      </w:tblGrid>
      <w:tr w:rsidR="00070177" w:rsidRPr="00070177" w:rsidTr="00600F3B">
        <w:trPr>
          <w:tblCellSpacing w:w="15" w:type="dxa"/>
        </w:trPr>
        <w:tc>
          <w:tcPr>
            <w:tcW w:w="17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2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75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Всього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 т.ч. за строками не погашення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 3 місяці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 3 до 6 місяці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 6 до 12 місяці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товари, роботи, послуги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поточна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45"/>
        <w:gridCol w:w="580"/>
        <w:gridCol w:w="1695"/>
      </w:tblGrid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Списано у звітному році безнадійної дебіторської заборгованості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(951)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4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рядків 930 і 950 графа 3 заборгованість з пов’язаними сторонами</w:t>
            </w:r>
          </w:p>
        </w:tc>
        <w:tc>
          <w:tcPr>
            <w:tcW w:w="2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(952)</w:t>
            </w:r>
          </w:p>
        </w:tc>
        <w:tc>
          <w:tcPr>
            <w:tcW w:w="75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7"/>
      </w:tblGrid>
      <w:tr w:rsidR="00070177" w:rsidRPr="005F5E97" w:rsidTr="005F5E97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5F5E9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X. Нестачі і втрати від псування цінностей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31"/>
        <w:gridCol w:w="1599"/>
        <w:gridCol w:w="3184"/>
      </w:tblGrid>
      <w:tr w:rsidR="00070177" w:rsidRPr="00070177" w:rsidTr="00600F3B">
        <w:trPr>
          <w:tblCellSpacing w:w="15" w:type="dxa"/>
        </w:trPr>
        <w:tc>
          <w:tcPr>
            <w:tcW w:w="3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Сума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Виявлено (списано)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 нестач і втрат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Визнано заборгованістю винних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звітному році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нестач і втрат, остаточне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 щодо винуватців за якими на кінець року не прийнято (позабалансовий рахунок 072)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9"/>
      </w:tblGrid>
      <w:tr w:rsidR="00070177" w:rsidRPr="005F5E97" w:rsidTr="005F5E97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5F5E9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XI. Будівельні контракти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25"/>
        <w:gridCol w:w="1356"/>
        <w:gridCol w:w="2696"/>
      </w:tblGrid>
      <w:tr w:rsidR="00070177" w:rsidRPr="00070177" w:rsidTr="00600F3B">
        <w:trPr>
          <w:tblCellSpacing w:w="15" w:type="dxa"/>
        </w:trPr>
        <w:tc>
          <w:tcPr>
            <w:tcW w:w="3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Сума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Дохід за будівельними контрактами за звітний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Заборгованість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кінець звітного року: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валова замовників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валова замовникам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авансів отриманих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 затриманих кошті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кінець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виконаних субпідрядниками робіт за незавершеними будівельними контрактами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9"/>
      </w:tblGrid>
      <w:tr w:rsidR="00070177" w:rsidRPr="005F5E97" w:rsidTr="005F5E97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5F5E9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XII. Податок на прибуток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8"/>
        <w:gridCol w:w="1199"/>
        <w:gridCol w:w="2383"/>
      </w:tblGrid>
      <w:tr w:rsidR="00070177" w:rsidRPr="00070177" w:rsidTr="00600F3B">
        <w:trPr>
          <w:tblCellSpacing w:w="15" w:type="dxa"/>
        </w:trPr>
        <w:tc>
          <w:tcPr>
            <w:tcW w:w="3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5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Сума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Поточний податок на прибуток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активи: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початок звітного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кінець звітного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зобов’язання: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початок звітного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кінець звітного року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Включено до Звіту про фінансові результати - усього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поточний податок на прибуток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зменшення (збільшення) відстрочених податкових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збільшення (зменшення) відстрочених податкових зобов’язань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Відображено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складі власного капіталу - усього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поточний податок на прибуток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зменшення (збільшення) відстрочених податкових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збільшення (зменшення) відстрочених податкових зобов’язань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9"/>
      </w:tblGrid>
      <w:tr w:rsidR="00070177" w:rsidRPr="005F5E97" w:rsidTr="005F5E97">
        <w:trPr>
          <w:tblCellSpacing w:w="15" w:type="dxa"/>
          <w:jc w:val="center"/>
        </w:trPr>
        <w:tc>
          <w:tcPr>
            <w:tcW w:w="0" w:type="auto"/>
            <w:hideMark/>
          </w:tcPr>
          <w:p w:rsidR="00070177" w:rsidRPr="005F5E9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XIII. Використання амортизаційних відрахувань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3734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"/>
        <w:gridCol w:w="8071"/>
        <w:gridCol w:w="30"/>
        <w:gridCol w:w="1181"/>
        <w:gridCol w:w="2469"/>
      </w:tblGrid>
      <w:tr w:rsidR="00070177" w:rsidRPr="00070177" w:rsidTr="005F5E97">
        <w:trPr>
          <w:tblCellSpacing w:w="15" w:type="dxa"/>
        </w:trPr>
        <w:tc>
          <w:tcPr>
            <w:tcW w:w="3464" w:type="pct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495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990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Сума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Нараховано за звітний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Використано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 - усього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 на: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будівництво об’єкті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придбання (виготовлення) та поліпшення основних засобі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 них машини та обладнання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придбання (створення) нематеріальних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погашення отриманих на капітальні інвестиції позик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5F5E97" w:rsidTr="005F5E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After w:w="3944" w:type="pct"/>
          <w:tblCellSpacing w:w="15" w:type="dxa"/>
        </w:trPr>
        <w:tc>
          <w:tcPr>
            <w:tcW w:w="0" w:type="auto"/>
            <w:hideMark/>
          </w:tcPr>
          <w:p w:rsidR="00070177" w:rsidRPr="005F5E97" w:rsidRDefault="00070177" w:rsidP="005F5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XIV. </w:t>
            </w:r>
            <w:proofErr w:type="gramStart"/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іологічні активи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0"/>
        <w:gridCol w:w="576"/>
        <w:gridCol w:w="804"/>
        <w:gridCol w:w="1116"/>
        <w:gridCol w:w="921"/>
        <w:gridCol w:w="804"/>
        <w:gridCol w:w="1116"/>
        <w:gridCol w:w="1089"/>
        <w:gridCol w:w="1021"/>
        <w:gridCol w:w="1123"/>
        <w:gridCol w:w="804"/>
        <w:gridCol w:w="1116"/>
        <w:gridCol w:w="836"/>
        <w:gridCol w:w="921"/>
        <w:gridCol w:w="784"/>
        <w:gridCol w:w="692"/>
        <w:gridCol w:w="851"/>
      </w:tblGrid>
      <w:tr w:rsidR="00070177" w:rsidRPr="00070177" w:rsidTr="00600F3B">
        <w:trPr>
          <w:tblCellSpacing w:w="15" w:type="dxa"/>
        </w:trPr>
        <w:tc>
          <w:tcPr>
            <w:tcW w:w="100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Групи біологічних активі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іковуються за первісною вартістю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іковуються за справедливою вартістю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Залишок на початок року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Надійшло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Вибуло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Нараховано амортизації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Втрати від зменшення корисності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Вигоди від відновлення корисності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Залишок на початок року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Надійшло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Зміни вартості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Вибуло за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Довгострокові біологічні 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активи - усього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робоча худоба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продуктивна худоба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багаторічні насадження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біологічні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 - усього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тварини на вирощуванні та відгоді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біологічні активи в стані біологічних перетворень (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ім тварин на вирощуван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ні та відгодівлі)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1422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поточні біологічні активи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11"/>
        <w:gridCol w:w="810"/>
        <w:gridCol w:w="1752"/>
        <w:gridCol w:w="721"/>
      </w:tblGrid>
      <w:tr w:rsidR="00070177" w:rsidRPr="00070177" w:rsidTr="005F5E97">
        <w:trPr>
          <w:tblCellSpacing w:w="15" w:type="dxa"/>
        </w:trPr>
        <w:tc>
          <w:tcPr>
            <w:tcW w:w="3962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1430 графа 5 і графа 14 вартість біологічних активів, придбаних за рахунок цільового фінансування </w:t>
            </w:r>
          </w:p>
        </w:tc>
        <w:tc>
          <w:tcPr>
            <w:tcW w:w="248" w:type="pc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(1431)</w:t>
            </w:r>
          </w:p>
        </w:tc>
        <w:tc>
          <w:tcPr>
            <w:tcW w:w="752" w:type="pct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1430 графа 6 і графа 16 залишкова вартість довгострокових біологічних активів, первісна вартість поточних біологічних активів і справедлива вартість біологічних активів, утрачених унаслідок надзвичайних подій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(1432)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5F5E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рядка 1430 графа 11 і графа 17 балансова вартість біологічних активів, щодо яких існують передбачені законодавством обмеження права власності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(1433)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5F5E97" w:rsidTr="005F5E97">
        <w:trPr>
          <w:gridAfter w:val="1"/>
          <w:wAfter w:w="215" w:type="pct"/>
          <w:tblCellSpacing w:w="15" w:type="dxa"/>
        </w:trPr>
        <w:tc>
          <w:tcPr>
            <w:tcW w:w="4757" w:type="pct"/>
            <w:gridSpan w:val="3"/>
            <w:hideMark/>
          </w:tcPr>
          <w:p w:rsidR="005F5E97" w:rsidRPr="005F5E97" w:rsidRDefault="005F5E9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bookmarkStart w:id="0" w:name="_GoBack"/>
          </w:p>
          <w:p w:rsidR="00070177" w:rsidRPr="005F5E9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XV</w:t>
            </w:r>
            <w:r w:rsidRPr="005F5E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. Фінансові результати від первісного визнання та реалізації сільськогосподарської продукції та додаткових біологічних активів</w:t>
            </w:r>
          </w:p>
        </w:tc>
      </w:tr>
      <w:bookmarkEnd w:id="0"/>
    </w:tbl>
    <w:p w:rsidR="00070177" w:rsidRPr="005F5E9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5"/>
        <w:gridCol w:w="770"/>
        <w:gridCol w:w="1452"/>
        <w:gridCol w:w="2246"/>
        <w:gridCol w:w="715"/>
        <w:gridCol w:w="1109"/>
        <w:gridCol w:w="858"/>
        <w:gridCol w:w="1264"/>
        <w:gridCol w:w="1586"/>
        <w:gridCol w:w="1140"/>
        <w:gridCol w:w="1539"/>
      </w:tblGrid>
      <w:tr w:rsidR="00070177" w:rsidRPr="00070177" w:rsidTr="00600F3B">
        <w:trPr>
          <w:tblCellSpacing w:w="15" w:type="dxa"/>
        </w:trPr>
        <w:tc>
          <w:tcPr>
            <w:tcW w:w="1000" w:type="pct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 показника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Вартість первісного визнання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Витрати, 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пов'язан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 з біологічними перетвореннями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від первісного визнання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Уцінка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Виручка від реалізації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Собівартість реалізації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Фінансовий результат (прибуток +, збиток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-) 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дохід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витрати</w:t>
            </w: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реалізації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первісного визнання та реалізації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Продукція та додаткові біологічні активи рослинництва - усього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зернові і зернобобові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них: пшениця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соняшник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іпак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цукрові буряки (фабричні)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картопля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плоди (зерняткові, кісточкові)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продукція рослинництва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додаткові біологічні активи рослинництва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Продукція та додаткові біологічні активи тваринництва - усього</w:t>
            </w: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прирі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живої маси - усього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нього: великої рогатої худоби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свиней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1532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вовна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1534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яйця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продукція тваринництва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1536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додаткові біологічні активи тваринництва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1537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продукція рибництва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1538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1539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0177" w:rsidRPr="00070177" w:rsidTr="00600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Сільськогосподарська продукція та додаткові біологічні активи - разом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70177" w:rsidRPr="00070177" w:rsidRDefault="00070177" w:rsidP="00070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4"/>
        <w:gridCol w:w="3538"/>
      </w:tblGrid>
      <w:tr w:rsidR="00070177" w:rsidRPr="00070177" w:rsidTr="00070177">
        <w:trPr>
          <w:tblCellSpacing w:w="15" w:type="dxa"/>
        </w:trPr>
        <w:tc>
          <w:tcPr>
            <w:tcW w:w="2000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Романюк Володимир В</w:t>
            </w:r>
            <w:proofErr w:type="gramStart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талiйович</w:t>
            </w:r>
          </w:p>
        </w:tc>
      </w:tr>
      <w:tr w:rsidR="00070177" w:rsidRPr="00070177" w:rsidTr="00070177">
        <w:trPr>
          <w:tblCellSpacing w:w="15" w:type="dxa"/>
        </w:trPr>
        <w:tc>
          <w:tcPr>
            <w:tcW w:w="2000" w:type="pct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hideMark/>
          </w:tcPr>
          <w:p w:rsidR="00070177" w:rsidRPr="00070177" w:rsidRDefault="00070177" w:rsidP="00070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Макорта Микола Дмитрович</w:t>
            </w:r>
          </w:p>
        </w:tc>
      </w:tr>
    </w:tbl>
    <w:p w:rsidR="004C366D" w:rsidRPr="00600F3B" w:rsidRDefault="004C366D">
      <w:pPr>
        <w:rPr>
          <w:sz w:val="16"/>
          <w:szCs w:val="16"/>
          <w:lang w:val="uk-UA"/>
        </w:rPr>
      </w:pPr>
    </w:p>
    <w:sectPr w:rsidR="004C366D" w:rsidRPr="00600F3B" w:rsidSect="002124B0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8C1"/>
    <w:rsid w:val="00070177"/>
    <w:rsid w:val="000948C1"/>
    <w:rsid w:val="002124B0"/>
    <w:rsid w:val="004C366D"/>
    <w:rsid w:val="005F5E97"/>
    <w:rsid w:val="00600F3B"/>
    <w:rsid w:val="008B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4246</Words>
  <Characters>24207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</dc:creator>
  <cp:keywords/>
  <dc:description/>
  <cp:lastModifiedBy>Пастух</cp:lastModifiedBy>
  <cp:revision>3</cp:revision>
  <dcterms:created xsi:type="dcterms:W3CDTF">2012-04-28T07:12:00Z</dcterms:created>
  <dcterms:modified xsi:type="dcterms:W3CDTF">2012-04-28T07:55:00Z</dcterms:modified>
</cp:coreProperties>
</file>